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ayout w:type="fixed"/>
        <w:tblLook w:val="04A0"/>
      </w:tblPr>
      <w:tblGrid>
        <w:gridCol w:w="993"/>
        <w:gridCol w:w="1949"/>
        <w:gridCol w:w="2694"/>
        <w:gridCol w:w="3037"/>
        <w:gridCol w:w="6113"/>
      </w:tblGrid>
      <w:tr w:rsidR="00840966" w:rsidTr="00DC0D73">
        <w:tc>
          <w:tcPr>
            <w:tcW w:w="336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9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911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27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2067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840966" w:rsidTr="00DC0D73">
        <w:trPr>
          <w:trHeight w:val="1644"/>
        </w:trPr>
        <w:tc>
          <w:tcPr>
            <w:tcW w:w="336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средняя группа</w:t>
            </w:r>
          </w:p>
        </w:tc>
        <w:tc>
          <w:tcPr>
            <w:tcW w:w="1027" w:type="pct"/>
          </w:tcPr>
          <w:p w:rsidR="008B0707" w:rsidRPr="008B0707" w:rsidRDefault="008B07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2000</w:t>
            </w:r>
          </w:p>
        </w:tc>
        <w:tc>
          <w:tcPr>
            <w:tcW w:w="2067" w:type="pct"/>
          </w:tcPr>
          <w:p w:rsidR="008B0707" w:rsidRPr="008B0707" w:rsidRDefault="008B0707" w:rsidP="00DC0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</w:tc>
      </w:tr>
      <w:tr w:rsidR="00425864" w:rsidTr="00DC0D73">
        <w:trPr>
          <w:trHeight w:val="1681"/>
        </w:trPr>
        <w:tc>
          <w:tcPr>
            <w:tcW w:w="336" w:type="pct"/>
          </w:tcPr>
          <w:p w:rsidR="008B0707" w:rsidRP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8B0707" w:rsidRP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8B0707" w:rsidRP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средняя группа</w:t>
            </w:r>
          </w:p>
        </w:tc>
        <w:tc>
          <w:tcPr>
            <w:tcW w:w="1027" w:type="pct"/>
          </w:tcPr>
          <w:p w:rsidR="008B0707" w:rsidRP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2000</w:t>
            </w:r>
          </w:p>
        </w:tc>
        <w:tc>
          <w:tcPr>
            <w:tcW w:w="2067" w:type="pct"/>
          </w:tcPr>
          <w:p w:rsidR="008B0707" w:rsidRP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</w:tc>
      </w:tr>
      <w:tr w:rsidR="00176210" w:rsidTr="00DC0D73">
        <w:trPr>
          <w:trHeight w:val="913"/>
        </w:trPr>
        <w:tc>
          <w:tcPr>
            <w:tcW w:w="336" w:type="pct"/>
          </w:tcPr>
          <w:p w:rsid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П78</w:t>
            </w:r>
          </w:p>
        </w:tc>
        <w:tc>
          <w:tcPr>
            <w:tcW w:w="659" w:type="pct"/>
          </w:tcPr>
          <w:p w:rsid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Полозова Е.В.</w:t>
            </w:r>
          </w:p>
        </w:tc>
        <w:tc>
          <w:tcPr>
            <w:tcW w:w="911" w:type="pct"/>
          </w:tcPr>
          <w:p w:rsid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Продуктивная деятельность с детьми младшего возраста</w:t>
            </w:r>
          </w:p>
        </w:tc>
        <w:tc>
          <w:tcPr>
            <w:tcW w:w="1027" w:type="pct"/>
          </w:tcPr>
          <w:p w:rsid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Воронеж, 2007</w:t>
            </w:r>
          </w:p>
        </w:tc>
        <w:tc>
          <w:tcPr>
            <w:tcW w:w="2067" w:type="pct"/>
          </w:tcPr>
          <w:p w:rsidR="008B0707" w:rsidRDefault="008B0707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часть предлагаемого пособия представлена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авторскими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2BA">
              <w:rPr>
                <w:rFonts w:ascii="Times New Roman" w:hAnsi="Times New Roman" w:cs="Times New Roman"/>
                <w:sz w:val="28"/>
                <w:szCs w:val="28"/>
              </w:rPr>
              <w:t>подробно разработанными тематическими конспектами занятий по продуктивной деятельности с детьми раннего возраста.</w:t>
            </w:r>
          </w:p>
        </w:tc>
      </w:tr>
      <w:tr w:rsidR="00425864" w:rsidTr="00DC0D73">
        <w:tc>
          <w:tcPr>
            <w:tcW w:w="336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Д13</w:t>
            </w:r>
          </w:p>
        </w:tc>
        <w:tc>
          <w:tcPr>
            <w:tcW w:w="659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 Г.Н.</w:t>
            </w:r>
          </w:p>
        </w:tc>
        <w:tc>
          <w:tcPr>
            <w:tcW w:w="911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бросового материала</w:t>
            </w:r>
          </w:p>
        </w:tc>
        <w:tc>
          <w:tcPr>
            <w:tcW w:w="1027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«Скрипторий»2003</w:t>
            </w:r>
          </w:p>
        </w:tc>
        <w:tc>
          <w:tcPr>
            <w:tcW w:w="2067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методический материал, позволяющий организовать занятия с детьми по художественной деятельности на основе конструирования.</w:t>
            </w:r>
          </w:p>
        </w:tc>
      </w:tr>
      <w:tr w:rsidR="00425864" w:rsidTr="00DC0D73">
        <w:tc>
          <w:tcPr>
            <w:tcW w:w="336" w:type="pct"/>
          </w:tcPr>
          <w:p w:rsidR="000F62BA" w:rsidRPr="000F62BA" w:rsidRDefault="000F62BA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Д13</w:t>
            </w:r>
          </w:p>
        </w:tc>
        <w:tc>
          <w:tcPr>
            <w:tcW w:w="659" w:type="pct"/>
          </w:tcPr>
          <w:p w:rsidR="000F62BA" w:rsidRPr="000F62BA" w:rsidRDefault="000F62BA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 Г.Н.</w:t>
            </w:r>
          </w:p>
        </w:tc>
        <w:tc>
          <w:tcPr>
            <w:tcW w:w="911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Бумагопластика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Цветочные мотивы</w:t>
            </w:r>
          </w:p>
        </w:tc>
        <w:tc>
          <w:tcPr>
            <w:tcW w:w="1027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«Скрипторий»2003</w:t>
            </w:r>
          </w:p>
        </w:tc>
        <w:tc>
          <w:tcPr>
            <w:tcW w:w="2067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материал для дополнительных занятий по развитию художественного творчества детей старшего дошкольного возраста.</w:t>
            </w:r>
          </w:p>
        </w:tc>
      </w:tr>
      <w:tr w:rsidR="00425864" w:rsidTr="00DC0D73">
        <w:tc>
          <w:tcPr>
            <w:tcW w:w="336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Л88</w:t>
            </w:r>
          </w:p>
        </w:tc>
        <w:tc>
          <w:tcPr>
            <w:tcW w:w="659" w:type="pct"/>
          </w:tcPr>
          <w:p w:rsidR="000F62BA" w:rsidRPr="000F62BA" w:rsidRDefault="000F6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0F62BA" w:rsidRPr="000F62BA" w:rsidRDefault="009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  <w:r w:rsidR="00D545A6">
              <w:rPr>
                <w:rFonts w:ascii="Times New Roman" w:hAnsi="Times New Roman" w:cs="Times New Roman"/>
                <w:sz w:val="28"/>
                <w:szCs w:val="28"/>
              </w:rPr>
              <w:t xml:space="preserve"> Ранний возраст</w:t>
            </w:r>
          </w:p>
        </w:tc>
        <w:tc>
          <w:tcPr>
            <w:tcW w:w="1027" w:type="pct"/>
          </w:tcPr>
          <w:p w:rsidR="000F62BA" w:rsidRPr="000F62BA" w:rsidRDefault="009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9F6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систему развивающих занятий изобразительной деятельностью с детьми 2-3 лет.</w:t>
            </w:r>
            <w:r w:rsidR="00D545A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художественного воспитания и развития детей дошкольного возраста  «Цветные </w:t>
            </w:r>
            <w:r w:rsidR="00D54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ладошки»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Л89</w:t>
            </w:r>
          </w:p>
        </w:tc>
        <w:tc>
          <w:tcPr>
            <w:tcW w:w="659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 4-5 лет.</w:t>
            </w:r>
          </w:p>
        </w:tc>
        <w:tc>
          <w:tcPr>
            <w:tcW w:w="1027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систему развивающих занятий изобразительной деятельностью с детьми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 Программа художественного воспитания и развития детей дошкольного возраста  «Цветные ладошки»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59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Изобразительная деятельность в детском саду.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4-5 лет.</w:t>
            </w:r>
          </w:p>
        </w:tc>
        <w:tc>
          <w:tcPr>
            <w:tcW w:w="1027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содержит систему развивающих занятий изобразительной деятельностью с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 Программа художественного воспитания и развития детей дошкольного возраста  «Цветные ладошки»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</w:t>
            </w:r>
          </w:p>
        </w:tc>
        <w:tc>
          <w:tcPr>
            <w:tcW w:w="1027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содержит систему развивающих занятий изобразительной деятельностью с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 Программа художественного воспитания и развития детей дошкольного возраста  «Цветные ладошки»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59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Изобразительная деятельность в детском саду.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</w:t>
            </w:r>
          </w:p>
        </w:tc>
        <w:tc>
          <w:tcPr>
            <w:tcW w:w="1027" w:type="pct"/>
          </w:tcPr>
          <w:p w:rsidR="00D545A6" w:rsidRPr="000F62BA" w:rsidRDefault="00D545A6" w:rsidP="00C1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содержит систему развивающих занятий изобразительной деятельностью с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 Программа художественного воспитания и развития детей дошкольного возраста  «Цветные ладошки»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659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Комарова Т.С.,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Размыслова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911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в детском изобразительном творчестве</w:t>
            </w:r>
          </w:p>
        </w:tc>
        <w:tc>
          <w:tcPr>
            <w:tcW w:w="102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России,2002</w:t>
            </w:r>
          </w:p>
        </w:tc>
        <w:tc>
          <w:tcPr>
            <w:tcW w:w="206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учебном пособии рассматриваются задачи сенсорного воспитания, лежащие в основе развития и формирования чувства цвета у детей.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Д30</w:t>
            </w:r>
          </w:p>
        </w:tc>
        <w:tc>
          <w:tcPr>
            <w:tcW w:w="659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Демина И.Г.</w:t>
            </w:r>
          </w:p>
        </w:tc>
        <w:tc>
          <w:tcPr>
            <w:tcW w:w="911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Чудеса из дерева</w:t>
            </w:r>
          </w:p>
        </w:tc>
        <w:tc>
          <w:tcPr>
            <w:tcW w:w="102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Смоленск: Русич,2001</w:t>
            </w:r>
          </w:p>
        </w:tc>
        <w:tc>
          <w:tcPr>
            <w:tcW w:w="206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очень захотеть, то с помощью некоторых предметов и подручных материалов можно из дерева творить чудеса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абавные и полезные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поделки.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Н16</w:t>
            </w:r>
          </w:p>
        </w:tc>
        <w:tc>
          <w:tcPr>
            <w:tcW w:w="659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Нагибина М.И.</w:t>
            </w:r>
          </w:p>
        </w:tc>
        <w:tc>
          <w:tcPr>
            <w:tcW w:w="911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Чудеса из ткани своими реками</w:t>
            </w:r>
          </w:p>
        </w:tc>
        <w:tc>
          <w:tcPr>
            <w:tcW w:w="102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«Академия развития»,1998</w:t>
            </w:r>
          </w:p>
        </w:tc>
        <w:tc>
          <w:tcPr>
            <w:tcW w:w="206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книга поможет ребенку приготовить подарок к празднику, самостоятельно сшить мягкую игрушку, сделать сувенир, украшение.</w:t>
            </w:r>
          </w:p>
        </w:tc>
      </w:tr>
      <w:tr w:rsidR="00D545A6" w:rsidTr="00DC0D73">
        <w:tc>
          <w:tcPr>
            <w:tcW w:w="336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средняя группа</w:t>
            </w:r>
          </w:p>
        </w:tc>
        <w:tc>
          <w:tcPr>
            <w:tcW w:w="1027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2000</w:t>
            </w:r>
          </w:p>
        </w:tc>
        <w:tc>
          <w:tcPr>
            <w:tcW w:w="2067" w:type="pct"/>
          </w:tcPr>
          <w:p w:rsidR="00D545A6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К21</w:t>
            </w:r>
          </w:p>
        </w:tc>
        <w:tc>
          <w:tcPr>
            <w:tcW w:w="659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Карачунская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911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Музейная педагогика и изобразительная деятельность в ДОУ</w:t>
            </w:r>
          </w:p>
        </w:tc>
        <w:tc>
          <w:tcPr>
            <w:tcW w:w="102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206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разработки интегрированных занятий по музейной педагогике, изобразительной и другим видам деятельности.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К88</w:t>
            </w:r>
          </w:p>
        </w:tc>
        <w:tc>
          <w:tcPr>
            <w:tcW w:w="659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911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 художественный труд в детском саду.</w:t>
            </w:r>
          </w:p>
        </w:tc>
        <w:tc>
          <w:tcPr>
            <w:tcW w:w="102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2067" w:type="pct"/>
          </w:tcPr>
          <w:p w:rsidR="00D545A6" w:rsidRPr="000F62BA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конструированию и художественному труду развивают творческие способности детей, сноровку, воспитывают трудолюбие, усидчивость, терпение.</w:t>
            </w:r>
          </w:p>
        </w:tc>
      </w:tr>
      <w:tr w:rsidR="00D545A6" w:rsidTr="00DC0D73">
        <w:tc>
          <w:tcPr>
            <w:tcW w:w="336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D545A6" w:rsidRPr="008B0707" w:rsidRDefault="00D545A6" w:rsidP="00CA1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Подготовительная к школе группа</w:t>
            </w:r>
          </w:p>
        </w:tc>
        <w:tc>
          <w:tcPr>
            <w:tcW w:w="1027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2002</w:t>
            </w:r>
          </w:p>
        </w:tc>
        <w:tc>
          <w:tcPr>
            <w:tcW w:w="2067" w:type="pct"/>
          </w:tcPr>
          <w:p w:rsidR="00D545A6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A6" w:rsidTr="00DC0D73">
        <w:tc>
          <w:tcPr>
            <w:tcW w:w="336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М15</w:t>
            </w:r>
          </w:p>
        </w:tc>
        <w:tc>
          <w:tcPr>
            <w:tcW w:w="659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М.</w:t>
            </w:r>
          </w:p>
        </w:tc>
        <w:tc>
          <w:tcPr>
            <w:tcW w:w="911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Глиняная Азбука</w:t>
            </w:r>
          </w:p>
        </w:tc>
        <w:tc>
          <w:tcPr>
            <w:tcW w:w="102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Агентство образовательного сотрудничества,2006</w:t>
            </w:r>
          </w:p>
        </w:tc>
        <w:tc>
          <w:tcPr>
            <w:tcW w:w="206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тех, кто мало знаком с глиной, эта книжка станет пособием, позволяющим познакомится с этим удивительным природным материалом.</w:t>
            </w:r>
          </w:p>
        </w:tc>
      </w:tr>
      <w:tr w:rsidR="00D545A6" w:rsidTr="00DC0D73">
        <w:tc>
          <w:tcPr>
            <w:tcW w:w="336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24А</w:t>
            </w:r>
          </w:p>
        </w:tc>
        <w:tc>
          <w:tcPr>
            <w:tcW w:w="659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Аверьянова</w:t>
            </w:r>
          </w:p>
        </w:tc>
        <w:tc>
          <w:tcPr>
            <w:tcW w:w="911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Изобразительная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в детском саду.</w:t>
            </w:r>
          </w:p>
        </w:tc>
        <w:tc>
          <w:tcPr>
            <w:tcW w:w="102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Сфера,2003</w:t>
            </w:r>
          </w:p>
        </w:tc>
        <w:tc>
          <w:tcPr>
            <w:tcW w:w="206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практическое пособие рекомендуется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занятий по изобразительному искусству с детьми дошкольного возраста.</w:t>
            </w:r>
          </w:p>
        </w:tc>
      </w:tr>
      <w:tr w:rsidR="00D545A6" w:rsidTr="00DC0D73">
        <w:tc>
          <w:tcPr>
            <w:tcW w:w="336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Ш33</w:t>
            </w:r>
          </w:p>
        </w:tc>
        <w:tc>
          <w:tcPr>
            <w:tcW w:w="659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средняя группа</w:t>
            </w:r>
          </w:p>
        </w:tc>
        <w:tc>
          <w:tcPr>
            <w:tcW w:w="1027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2000</w:t>
            </w:r>
          </w:p>
        </w:tc>
        <w:tc>
          <w:tcPr>
            <w:tcW w:w="2067" w:type="pct"/>
          </w:tcPr>
          <w:p w:rsidR="00D545A6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A6" w:rsidTr="00DC0D73">
        <w:tc>
          <w:tcPr>
            <w:tcW w:w="336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D545A6" w:rsidRPr="008B0707" w:rsidRDefault="00D545A6" w:rsidP="00D93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старшая группа</w:t>
            </w:r>
          </w:p>
        </w:tc>
        <w:tc>
          <w:tcPr>
            <w:tcW w:w="1027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2003</w:t>
            </w:r>
          </w:p>
        </w:tc>
        <w:tc>
          <w:tcPr>
            <w:tcW w:w="2067" w:type="pct"/>
          </w:tcPr>
          <w:p w:rsidR="00D545A6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A6" w:rsidTr="00DC0D73">
        <w:tc>
          <w:tcPr>
            <w:tcW w:w="336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Ш33</w:t>
            </w:r>
          </w:p>
        </w:tc>
        <w:tc>
          <w:tcPr>
            <w:tcW w:w="659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911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детском саду: Подготовительная к школе группа</w:t>
            </w:r>
          </w:p>
        </w:tc>
        <w:tc>
          <w:tcPr>
            <w:tcW w:w="1027" w:type="pct"/>
          </w:tcPr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/ВЛАДОС, 2002</w:t>
            </w:r>
          </w:p>
        </w:tc>
        <w:tc>
          <w:tcPr>
            <w:tcW w:w="2067" w:type="pct"/>
          </w:tcPr>
          <w:p w:rsidR="00D545A6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Настоящая книга открывает комплимент пособий по изобразительной деятельности в детском саду. В ней представлены программы и конспекты занятий по рисованию, лепке, аппликации.</w:t>
            </w:r>
          </w:p>
          <w:p w:rsidR="00D545A6" w:rsidRPr="008B0707" w:rsidRDefault="00D545A6" w:rsidP="005D3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5A6" w:rsidTr="00DC0D73">
        <w:tc>
          <w:tcPr>
            <w:tcW w:w="336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Д69</w:t>
            </w:r>
          </w:p>
        </w:tc>
        <w:tc>
          <w:tcPr>
            <w:tcW w:w="659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Доронова Т.Н., Якобсон С.Г.</w:t>
            </w:r>
          </w:p>
        </w:tc>
        <w:tc>
          <w:tcPr>
            <w:tcW w:w="911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детей 2-4 лет рисованию, лепке, аппликации в игре.</w:t>
            </w:r>
          </w:p>
        </w:tc>
        <w:tc>
          <w:tcPr>
            <w:tcW w:w="102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./ВЛОДОС,2004</w:t>
            </w:r>
          </w:p>
        </w:tc>
        <w:tc>
          <w:tcPr>
            <w:tcW w:w="206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примерные конспекты занятий по изобразительной деятельности.</w:t>
            </w:r>
          </w:p>
        </w:tc>
      </w:tr>
      <w:tr w:rsidR="00D545A6" w:rsidTr="00DC0D73">
        <w:tc>
          <w:tcPr>
            <w:tcW w:w="336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С17</w:t>
            </w:r>
          </w:p>
        </w:tc>
        <w:tc>
          <w:tcPr>
            <w:tcW w:w="659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Томас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Халл</w:t>
            </w:r>
            <w:proofErr w:type="spellEnd"/>
          </w:p>
        </w:tc>
        <w:tc>
          <w:tcPr>
            <w:tcW w:w="911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Самоделки из бумаги</w:t>
            </w:r>
          </w:p>
        </w:tc>
        <w:tc>
          <w:tcPr>
            <w:tcW w:w="102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Дрофа,1995</w:t>
            </w:r>
          </w:p>
        </w:tc>
        <w:tc>
          <w:tcPr>
            <w:tcW w:w="206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этой книге доступно раскрывается, как самим сделать разнообразные модели и композиции из бумаги.</w:t>
            </w:r>
          </w:p>
        </w:tc>
      </w:tr>
      <w:tr w:rsidR="00D545A6" w:rsidTr="00DC0D73">
        <w:tc>
          <w:tcPr>
            <w:tcW w:w="336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Т60</w:t>
            </w:r>
          </w:p>
        </w:tc>
        <w:tc>
          <w:tcPr>
            <w:tcW w:w="659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Торгашова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В.Н.</w:t>
            </w:r>
          </w:p>
        </w:tc>
        <w:tc>
          <w:tcPr>
            <w:tcW w:w="911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Рисуем нитью</w:t>
            </w:r>
          </w:p>
        </w:tc>
        <w:tc>
          <w:tcPr>
            <w:tcW w:w="102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«Скрипторий»,2003</w:t>
            </w:r>
          </w:p>
        </w:tc>
        <w:tc>
          <w:tcPr>
            <w:tcW w:w="2067" w:type="pct"/>
          </w:tcPr>
          <w:p w:rsidR="00D545A6" w:rsidRPr="00CA157F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пособии предлагаются рекомендации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работе в технике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описана последовательность выполнения вышивки, даны практические советы.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Р69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 2003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рассказывает о различных материалах, из которых создаются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интересныеигрушки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знакомит с ручным инструментом и правилами работы с ними.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Н16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Нагибина М.И.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Чудеса для детей из ненужных вещей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«Академия развития»,1997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Читая эту книгу вы найдете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сведения о самых необычных материалах, которые мы назвали нетрадиционными.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Ш23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Шапиро А.И.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Секреты знакомых предметов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Агентство образовательного сотрудничества,2007 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привыкли передавать ребенку в основном через глаза и уши. Автор этой книги стремится к тому, чтобы они приходили и через руки, через деятельность.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детей технике рисования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общество России,2005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раскрывается значение техники рисования в создании образов предметов и явлений действительности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Ш12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Шайдурова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ребенка в конструктивной деятельности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обзор современных комплексных и специализированных программ ДОУ.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Д69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Доронова Т.Н.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детей от 3 до 5 лет в изобразительной деятельности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ДЕТСТВО-ПРЕСС,2002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предложены методы эстетического развития детей 3-5 лет, благодаря которым в цифровой форме взрослый может обучить детей самостоятельной передачи образов доступными изобразительными средствами.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Ю20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Юзбекова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Ступеньки творчества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ЛИНКА-ПРЕСС,2006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Предлагаемые методические рекомендации направлены на развитие активных форм мышления в единстве с творческим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воображением.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П305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И.М.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Волшебные полоски. Ручной труд для самых маленьких.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.: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Детство-пресс»,2002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практический материал по ручному труду для младшего дошкольного возраста.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О47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В.Д.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дошкольников с графикой и живописью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России,2006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авторы попытались каждое занятие по изобразительному искусству сделать средством художественного развития.</w:t>
            </w:r>
          </w:p>
        </w:tc>
      </w:tr>
      <w:tr w:rsidR="00D545A6" w:rsidTr="00DC0D73">
        <w:tc>
          <w:tcPr>
            <w:tcW w:w="336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Н42</w:t>
            </w:r>
          </w:p>
        </w:tc>
        <w:tc>
          <w:tcPr>
            <w:tcW w:w="659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Недорезова О. В.</w:t>
            </w:r>
          </w:p>
        </w:tc>
        <w:tc>
          <w:tcPr>
            <w:tcW w:w="911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Конспекты занятий в подготовительной группе детского сада. ИЗО</w:t>
            </w:r>
          </w:p>
        </w:tc>
        <w:tc>
          <w:tcPr>
            <w:tcW w:w="102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Воронеж: ЧП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Лакоценин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2067" w:type="pct"/>
          </w:tcPr>
          <w:p w:rsidR="00D545A6" w:rsidRPr="00425864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пособие для воспитателей и методистов ДОУ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В68</w:t>
            </w:r>
          </w:p>
        </w:tc>
        <w:tc>
          <w:tcPr>
            <w:tcW w:w="659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В.Н., Степанова Н.В.</w:t>
            </w:r>
          </w:p>
        </w:tc>
        <w:tc>
          <w:tcPr>
            <w:tcW w:w="911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Конспекты занятий в старшей группе детского сада. ИЗО</w:t>
            </w:r>
          </w:p>
        </w:tc>
        <w:tc>
          <w:tcPr>
            <w:tcW w:w="102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Воронеж: ЧП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Лакоценин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С.С.,2006</w:t>
            </w:r>
          </w:p>
        </w:tc>
        <w:tc>
          <w:tcPr>
            <w:tcW w:w="206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методическом пособии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72 апробированных занятий по ознакомлению детей старшего дошкольного возраста с изобразительным искусством.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</w:t>
            </w:r>
          </w:p>
        </w:tc>
        <w:tc>
          <w:tcPr>
            <w:tcW w:w="659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средней группе детского сада.</w:t>
            </w:r>
          </w:p>
        </w:tc>
        <w:tc>
          <w:tcPr>
            <w:tcW w:w="102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206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программы, краткие методические рекомендации, планирование работы и конспекты занятий по изобразительной деятельности с детьми 4-5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Л88</w:t>
            </w:r>
          </w:p>
        </w:tc>
        <w:tc>
          <w:tcPr>
            <w:tcW w:w="659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</w:p>
        </w:tc>
        <w:tc>
          <w:tcPr>
            <w:tcW w:w="102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 - ДИДАКТИКА»,2009</w:t>
            </w:r>
          </w:p>
        </w:tc>
        <w:tc>
          <w:tcPr>
            <w:tcW w:w="206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Книгу содержит систему развивающих занятий лепкой, аппликацией и рисованием в младшей группе детского сада.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A5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Л88</w:t>
            </w:r>
          </w:p>
        </w:tc>
        <w:tc>
          <w:tcPr>
            <w:tcW w:w="659" w:type="pct"/>
          </w:tcPr>
          <w:p w:rsidR="00D545A6" w:rsidRPr="000F62BA" w:rsidRDefault="00D545A6" w:rsidP="00A5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A5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</w:p>
        </w:tc>
        <w:tc>
          <w:tcPr>
            <w:tcW w:w="1027" w:type="pct"/>
          </w:tcPr>
          <w:p w:rsidR="00D545A6" w:rsidRPr="000F62BA" w:rsidRDefault="00D545A6" w:rsidP="00A5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A53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систему развивающих занятий изобразительной деятельностью с детьми 2-3 лет.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ПР149</w:t>
            </w:r>
          </w:p>
        </w:tc>
        <w:tc>
          <w:tcPr>
            <w:tcW w:w="659" w:type="pct"/>
          </w:tcPr>
          <w:p w:rsidR="00D545A6" w:rsidRPr="005046E3" w:rsidRDefault="00D545A6" w:rsidP="00EE2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 w:rsidP="002C3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старшей группе детского сада.</w:t>
            </w:r>
          </w:p>
        </w:tc>
        <w:tc>
          <w:tcPr>
            <w:tcW w:w="1027" w:type="pct"/>
          </w:tcPr>
          <w:p w:rsidR="00D545A6" w:rsidRPr="005046E3" w:rsidRDefault="00D545A6" w:rsidP="00EE2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2067" w:type="pct"/>
          </w:tcPr>
          <w:p w:rsidR="00D545A6" w:rsidRPr="005046E3" w:rsidRDefault="00D545A6" w:rsidP="002C3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программы, краткие методические рекомендации, планирование работы и конспекты занятий по изобразительной деятельности с детьми 5-6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401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Л88</w:t>
            </w:r>
          </w:p>
        </w:tc>
        <w:tc>
          <w:tcPr>
            <w:tcW w:w="659" w:type="pct"/>
          </w:tcPr>
          <w:p w:rsidR="00D545A6" w:rsidRPr="000F62BA" w:rsidRDefault="00D545A6" w:rsidP="00401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401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</w:p>
        </w:tc>
        <w:tc>
          <w:tcPr>
            <w:tcW w:w="1027" w:type="pct"/>
          </w:tcPr>
          <w:p w:rsidR="00D545A6" w:rsidRPr="000F62BA" w:rsidRDefault="00D545A6" w:rsidP="00401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401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систему развивающих занятий изобразительной деятельностью с детьми 2-3 лет.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 w:rsidP="0036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ПР109</w:t>
            </w:r>
          </w:p>
        </w:tc>
        <w:tc>
          <w:tcPr>
            <w:tcW w:w="659" w:type="pct"/>
          </w:tcPr>
          <w:p w:rsidR="00D545A6" w:rsidRPr="005046E3" w:rsidRDefault="00D545A6" w:rsidP="00D66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 w:rsidP="00D66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 старшей группе детского сада.</w:t>
            </w:r>
          </w:p>
        </w:tc>
        <w:tc>
          <w:tcPr>
            <w:tcW w:w="1027" w:type="pct"/>
          </w:tcPr>
          <w:p w:rsidR="00D545A6" w:rsidRPr="005046E3" w:rsidRDefault="00D545A6" w:rsidP="00D66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2067" w:type="pct"/>
          </w:tcPr>
          <w:p w:rsidR="00D545A6" w:rsidRPr="005046E3" w:rsidRDefault="00D545A6" w:rsidP="00D66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программы, краткие методические рекомендации, планирование работы и конспекты занятий по изобразительной деятельности с детьми 5-6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ПР110</w:t>
            </w:r>
          </w:p>
        </w:tc>
        <w:tc>
          <w:tcPr>
            <w:tcW w:w="659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во второй младшей группе детского сада.</w:t>
            </w:r>
          </w:p>
        </w:tc>
        <w:tc>
          <w:tcPr>
            <w:tcW w:w="102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206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программы, краткие методические рекомендации, планирования работы и конспекты занятий по изобразительной деятельности с детьми 3-4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Пр112</w:t>
            </w:r>
          </w:p>
        </w:tc>
        <w:tc>
          <w:tcPr>
            <w:tcW w:w="659" w:type="pct"/>
          </w:tcPr>
          <w:p w:rsidR="00D545A6" w:rsidRPr="005046E3" w:rsidRDefault="00D545A6" w:rsidP="00463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 w:rsidP="00463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изобразительной деятельности во второй младшей группе детского сада.</w:t>
            </w:r>
          </w:p>
        </w:tc>
        <w:tc>
          <w:tcPr>
            <w:tcW w:w="1027" w:type="pct"/>
          </w:tcPr>
          <w:p w:rsidR="00D545A6" w:rsidRPr="005046E3" w:rsidRDefault="00D545A6" w:rsidP="00463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2067" w:type="pct"/>
          </w:tcPr>
          <w:p w:rsidR="00D545A6" w:rsidRPr="005046E3" w:rsidRDefault="00D545A6" w:rsidP="00463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программы, краткие методические рекомендации, планирования работы и конспекты занятий по изобразительной деятельности с детьми 3-4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ПР113</w:t>
            </w:r>
          </w:p>
        </w:tc>
        <w:tc>
          <w:tcPr>
            <w:tcW w:w="659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11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</w:p>
        </w:tc>
        <w:tc>
          <w:tcPr>
            <w:tcW w:w="102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2067" w:type="pct"/>
          </w:tcPr>
          <w:p w:rsidR="00D545A6" w:rsidRPr="005046E3" w:rsidRDefault="00D5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программы, краткие методические рекомендации, планирования работы и конспекты занятий по изобразительной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с детьми 2-7 лет на год.</w:t>
            </w:r>
          </w:p>
        </w:tc>
      </w:tr>
      <w:tr w:rsidR="00D545A6" w:rsidTr="00DC0D73">
        <w:tc>
          <w:tcPr>
            <w:tcW w:w="336" w:type="pct"/>
          </w:tcPr>
          <w:p w:rsidR="00D545A6" w:rsidRPr="000F62BA" w:rsidRDefault="00D545A6" w:rsidP="00581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Л88</w:t>
            </w:r>
          </w:p>
        </w:tc>
        <w:tc>
          <w:tcPr>
            <w:tcW w:w="659" w:type="pct"/>
          </w:tcPr>
          <w:p w:rsidR="00D545A6" w:rsidRPr="000F62BA" w:rsidRDefault="00D545A6" w:rsidP="00581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Лыкова И.А.</w:t>
            </w:r>
          </w:p>
        </w:tc>
        <w:tc>
          <w:tcPr>
            <w:tcW w:w="911" w:type="pct"/>
          </w:tcPr>
          <w:p w:rsidR="00D545A6" w:rsidRPr="000F62BA" w:rsidRDefault="00D545A6" w:rsidP="00581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Изобразительная деятельность в детском саду.</w:t>
            </w:r>
          </w:p>
        </w:tc>
        <w:tc>
          <w:tcPr>
            <w:tcW w:w="1027" w:type="pct"/>
          </w:tcPr>
          <w:p w:rsidR="00D545A6" w:rsidRPr="000F62BA" w:rsidRDefault="00D545A6" w:rsidP="00581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«КАРАПУЗ-ДИДАКТИКА»,2009</w:t>
            </w:r>
          </w:p>
        </w:tc>
        <w:tc>
          <w:tcPr>
            <w:tcW w:w="2067" w:type="pct"/>
          </w:tcPr>
          <w:p w:rsidR="00D545A6" w:rsidRPr="000F62BA" w:rsidRDefault="00D545A6" w:rsidP="00581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систему развивающих занятий изобразительной деятельностью с детьми 2-3 лет.</w:t>
            </w:r>
          </w:p>
        </w:tc>
      </w:tr>
    </w:tbl>
    <w:p w:rsidR="006446D0" w:rsidRDefault="006446D0"/>
    <w:sectPr w:rsidR="006446D0" w:rsidSect="005913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1F0" w:rsidRDefault="008261F0" w:rsidP="008261F0">
      <w:pPr>
        <w:spacing w:after="0" w:line="240" w:lineRule="auto"/>
      </w:pPr>
      <w:r>
        <w:separator/>
      </w:r>
    </w:p>
  </w:endnote>
  <w:endnote w:type="continuationSeparator" w:id="1">
    <w:p w:rsidR="008261F0" w:rsidRDefault="008261F0" w:rsidP="00826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Default="008261F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Default="008261F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Default="008261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1F0" w:rsidRDefault="008261F0" w:rsidP="008261F0">
      <w:pPr>
        <w:spacing w:after="0" w:line="240" w:lineRule="auto"/>
      </w:pPr>
      <w:r>
        <w:separator/>
      </w:r>
    </w:p>
  </w:footnote>
  <w:footnote w:type="continuationSeparator" w:id="1">
    <w:p w:rsidR="008261F0" w:rsidRDefault="008261F0" w:rsidP="00826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Default="008261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Pr="008261F0" w:rsidRDefault="008261F0" w:rsidP="008261F0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Методическая литература по изобразительной деятельности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F0" w:rsidRDefault="008261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707"/>
    <w:rsid w:val="0001782C"/>
    <w:rsid w:val="000A5034"/>
    <w:rsid w:val="000E3261"/>
    <w:rsid w:val="000F62BA"/>
    <w:rsid w:val="00172A68"/>
    <w:rsid w:val="00176210"/>
    <w:rsid w:val="0028534C"/>
    <w:rsid w:val="002C365F"/>
    <w:rsid w:val="0032555D"/>
    <w:rsid w:val="00365A47"/>
    <w:rsid w:val="00425864"/>
    <w:rsid w:val="005046E3"/>
    <w:rsid w:val="00554916"/>
    <w:rsid w:val="0059137A"/>
    <w:rsid w:val="005B5AA2"/>
    <w:rsid w:val="006446D0"/>
    <w:rsid w:val="00787399"/>
    <w:rsid w:val="008261F0"/>
    <w:rsid w:val="00840966"/>
    <w:rsid w:val="00845D35"/>
    <w:rsid w:val="00873A95"/>
    <w:rsid w:val="008B0707"/>
    <w:rsid w:val="009B25DA"/>
    <w:rsid w:val="009F6C60"/>
    <w:rsid w:val="00A33274"/>
    <w:rsid w:val="00AD5721"/>
    <w:rsid w:val="00B174CE"/>
    <w:rsid w:val="00B17D25"/>
    <w:rsid w:val="00BE4684"/>
    <w:rsid w:val="00CA157F"/>
    <w:rsid w:val="00D545A6"/>
    <w:rsid w:val="00D9323F"/>
    <w:rsid w:val="00D93C3D"/>
    <w:rsid w:val="00DC0D73"/>
    <w:rsid w:val="00E52EA1"/>
    <w:rsid w:val="00F01846"/>
    <w:rsid w:val="00F1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26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61F0"/>
  </w:style>
  <w:style w:type="paragraph" w:styleId="a6">
    <w:name w:val="footer"/>
    <w:basedOn w:val="a"/>
    <w:link w:val="a7"/>
    <w:uiPriority w:val="99"/>
    <w:semiHidden/>
    <w:unhideWhenUsed/>
    <w:rsid w:val="00826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24</cp:revision>
  <cp:lastPrinted>2014-11-29T03:41:00Z</cp:lastPrinted>
  <dcterms:created xsi:type="dcterms:W3CDTF">2014-11-10T11:34:00Z</dcterms:created>
  <dcterms:modified xsi:type="dcterms:W3CDTF">2014-11-29T03:43:00Z</dcterms:modified>
</cp:coreProperties>
</file>